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E8" w:rsidRPr="00B55FE8" w:rsidRDefault="00B55FE8" w:rsidP="00B55FE8">
      <w:pPr>
        <w:rPr>
          <w:rFonts w:asciiTheme="minorHAnsi" w:hAnsiTheme="minorHAnsi"/>
        </w:rPr>
      </w:pPr>
      <w:r>
        <w:t>СОВЕТЫ ПСИХОЛОГА В ПОМОЩЬ РОДИТЕЛЯМ: КАК ПОСТРОИТЬ РАЗГОВОР С РЕБЕНКОМ О ВРЕДЕ НАРКОТИКОВ</w:t>
      </w:r>
      <w:bookmarkStart w:id="0" w:name="_GoBack"/>
      <w:bookmarkEnd w:id="0"/>
    </w:p>
    <w:p w:rsidR="00B55FE8" w:rsidRDefault="00B55FE8" w:rsidP="00B55FE8">
      <w:r>
        <w:t xml:space="preserve">Что должен знать ребенок о наркотиках? Как он может противостоять тем, кто предлагает наркотики? Что делать, если все-таки родители подозревают своих детей в употреблении запрещенных веществ? На эти вопросы </w:t>
      </w:r>
      <w:proofErr w:type="spellStart"/>
      <w:r>
        <w:t>Минсемьи</w:t>
      </w:r>
      <w:proofErr w:type="spellEnd"/>
      <w:r>
        <w:t xml:space="preserve"> отвечает заведующая отделением профилактики безнадзорности несовершеннолетних ГБУ «Тверской областной Центр социальной помощи семье и детям» Юлия Апостолова.</w:t>
      </w:r>
    </w:p>
    <w:p w:rsidR="00B55FE8" w:rsidRDefault="00B55FE8" w:rsidP="00B55FE8">
      <w:r>
        <w:rPr>
          <w:rFonts w:asciiTheme="minorHAnsi" w:hAnsiTheme="minorHAnsi" w:cs="Segoe UI Emoji"/>
        </w:rPr>
        <w:br/>
      </w:r>
      <w:r>
        <w:rPr>
          <w:rFonts w:ascii="Segoe UI Emoji" w:hAnsi="Segoe UI Emoji" w:cs="Segoe UI Emoji"/>
        </w:rPr>
        <w:t>❓</w:t>
      </w:r>
      <w:r>
        <w:t>Что несовершеннолетний должен знать о наркотиках?</w:t>
      </w:r>
    </w:p>
    <w:p w:rsidR="00B55FE8" w:rsidRDefault="00B55FE8" w:rsidP="00B55FE8">
      <w:r>
        <w:rPr>
          <w:rFonts w:ascii="Segoe UI Emoji" w:hAnsi="Segoe UI Emoji" w:cs="Segoe UI Emoji"/>
        </w:rPr>
        <w:t>✅</w:t>
      </w:r>
      <w:r>
        <w:t xml:space="preserve"> В первую очередь ему необходимо объяснить, что зависимость может сформироваться в результате даже однократного употребления наркотического вещества. Расскажите ребенку о том, что одно и то же вещество по-разному действует на людей. «Слабый» наркотик» - миф, кого-то он может сразу привести к гибели. Обратите внимание подростка на то, что больные наркоманией появляются из числа тех, кто употребляет наркотики от случая к случаю. Подчеркните в своей беседе, что систематическое употребление наркотиков есть не причина наркомании, а её следствие, её проявление, как заболевания, то есть то состояние, при котором человек уже не может волевым усилием подавить своё пристрастие к наркотикам.</w:t>
      </w:r>
    </w:p>
    <w:p w:rsidR="00B55FE8" w:rsidRDefault="00B55FE8" w:rsidP="00B55FE8">
      <w:r>
        <w:rPr>
          <w:rFonts w:asciiTheme="minorHAnsi" w:hAnsiTheme="minorHAnsi" w:cs="Segoe UI Emoji"/>
        </w:rPr>
        <w:br/>
      </w:r>
      <w:r>
        <w:rPr>
          <w:rFonts w:ascii="Segoe UI Emoji" w:hAnsi="Segoe UI Emoji" w:cs="Segoe UI Emoji"/>
        </w:rPr>
        <w:t>❓</w:t>
      </w:r>
      <w:r>
        <w:t>Как подростку лучше отреагировать, если ему предлагают попробовать наркотическое вещество?</w:t>
      </w:r>
    </w:p>
    <w:p w:rsidR="00B55FE8" w:rsidRDefault="00B55FE8" w:rsidP="00B55FE8">
      <w:r>
        <w:rPr>
          <w:rFonts w:ascii="Segoe UI Emoji" w:hAnsi="Segoe UI Emoji" w:cs="Segoe UI Emoji"/>
        </w:rPr>
        <w:t>✅</w:t>
      </w:r>
      <w:r>
        <w:t xml:space="preserve"> Вариантов может быть несколько. Несовершеннолетний может по-разному сказать «НЕТ</w:t>
      </w:r>
      <w:proofErr w:type="gramStart"/>
      <w:r>
        <w:t>» :</w:t>
      </w:r>
      <w:proofErr w:type="gramEnd"/>
    </w:p>
    <w:p w:rsidR="00B55FE8" w:rsidRDefault="00B55FE8" w:rsidP="00B55FE8">
      <w:r>
        <w:t>- Жесткое «НЕТ!» с повышением тона голоса и решительным отстраняющим</w:t>
      </w:r>
    </w:p>
    <w:p w:rsidR="00B55FE8" w:rsidRDefault="00B55FE8" w:rsidP="00B55FE8">
      <w:r>
        <w:t>жестом;</w:t>
      </w:r>
    </w:p>
    <w:p w:rsidR="00B55FE8" w:rsidRDefault="00B55FE8" w:rsidP="00B55FE8">
      <w:r>
        <w:t>- Презрительно «НЕТ!», уходя от того, кто предлагает;</w:t>
      </w:r>
    </w:p>
    <w:p w:rsidR="00B55FE8" w:rsidRDefault="00B55FE8" w:rsidP="00B55FE8">
      <w:r>
        <w:t xml:space="preserve">- «НЕТ!» в форме обвинения «Я же </w:t>
      </w:r>
      <w:proofErr w:type="gramStart"/>
      <w:r>
        <w:t>сказал</w:t>
      </w:r>
      <w:proofErr w:type="gramEnd"/>
      <w:r>
        <w:t xml:space="preserve"> «НЕТ», ты что, слов не понимаешь?»;</w:t>
      </w:r>
    </w:p>
    <w:p w:rsidR="00B55FE8" w:rsidRDefault="00B55FE8" w:rsidP="00B55FE8">
      <w:r>
        <w:t>- Спокойно-уверенное «НЕТ!», и взгляд прямо в глаза тому, кто предлагает</w:t>
      </w:r>
    </w:p>
    <w:p w:rsidR="00B55FE8" w:rsidRDefault="00B55FE8" w:rsidP="00B55FE8">
      <w:r>
        <w:t>наркотик;</w:t>
      </w:r>
    </w:p>
    <w:p w:rsidR="00B55FE8" w:rsidRDefault="00B55FE8" w:rsidP="00B55FE8">
      <w:r>
        <w:t>- «НЕТ!» «Это не для меня!»</w:t>
      </w:r>
    </w:p>
    <w:p w:rsidR="00B55FE8" w:rsidRDefault="00B55FE8" w:rsidP="00B55FE8">
      <w:r>
        <w:t>- «НЕТ!» «Я знаю, чем это кончится. И ты знаешь»;</w:t>
      </w:r>
    </w:p>
    <w:p w:rsidR="00B55FE8" w:rsidRDefault="00B55FE8" w:rsidP="00B55FE8">
      <w:r>
        <w:lastRenderedPageBreak/>
        <w:t>- «НЕТ!» «Я собираюсь жить долго и не тороплюсь на тот свет»;</w:t>
      </w:r>
    </w:p>
    <w:p w:rsidR="00B55FE8" w:rsidRDefault="00B55FE8" w:rsidP="00B55FE8">
      <w:r>
        <w:t>- Полное молчание, сопровождающееся мимикой и жестами, не оставляющими сомнения в категоричности отказа.</w:t>
      </w:r>
    </w:p>
    <w:p w:rsidR="00B55FE8" w:rsidRDefault="00B55FE8" w:rsidP="00B55FE8"/>
    <w:p w:rsidR="00B55FE8" w:rsidRDefault="00B55FE8" w:rsidP="00B55FE8">
      <w:r>
        <w:rPr>
          <w:rFonts w:ascii="Segoe UI Emoji" w:hAnsi="Segoe UI Emoji" w:cs="Segoe UI Emoji"/>
        </w:rPr>
        <w:t>❓</w:t>
      </w:r>
      <w:r>
        <w:t>Что делать, если вы подозреваете, что ваш ребенок употребляет наркотики?</w:t>
      </w:r>
    </w:p>
    <w:p w:rsidR="00B55FE8" w:rsidRDefault="00B55FE8" w:rsidP="00B55FE8">
      <w:r>
        <w:rPr>
          <w:rFonts w:ascii="Segoe UI Emoji" w:hAnsi="Segoe UI Emoji" w:cs="Segoe UI Emoji"/>
        </w:rPr>
        <w:t>✅</w:t>
      </w:r>
      <w:r>
        <w:t>Сохраняйте самообладание, разберитесь в ситуации. Бывают случаи, когда ребенок начинает принимать наркотики под давлением. В такой ситуации важно сохранить доверие: если ребенок признался вам, значит, ищет поддержки. Найдите в себе силы и постарайтесь в дальнейшем стать своему ребенку союзником, а не врагом. А вот финансовую поддержку подростку следует ограничить. Очень многие молодые люди привыкли, что ваши деньги — это их деньги. Дайте им понять, что это не так.</w:t>
      </w:r>
    </w:p>
    <w:p w:rsidR="00B55FE8" w:rsidRDefault="00B55FE8" w:rsidP="00B55FE8">
      <w:r>
        <w:t>Если чувствуете, что самостоятельно не сможете справиться с возникшей проблемой, обратитесь к специалистам.</w:t>
      </w:r>
    </w:p>
    <w:p w:rsidR="00B55FE8" w:rsidRDefault="00B55FE8" w:rsidP="00B55FE8"/>
    <w:p w:rsidR="00B55FE8" w:rsidRDefault="00B55FE8" w:rsidP="00B55FE8">
      <w:r>
        <w:rPr>
          <w:rFonts w:ascii="Segoe UI Emoji" w:hAnsi="Segoe UI Emoji" w:cs="Segoe UI Emoji"/>
        </w:rPr>
        <w:t>❓</w:t>
      </w:r>
      <w:r>
        <w:t>Если вы увидели несовершеннолетнего в состоянии опьянения и подозреваете, что вызвано оно употреблением наркотических веществ (психотропных, одурманивающих), что делать?</w:t>
      </w:r>
    </w:p>
    <w:p w:rsidR="00B55FE8" w:rsidRDefault="00B55FE8" w:rsidP="00B55FE8">
      <w:r>
        <w:rPr>
          <w:rFonts w:ascii="Segoe UI Emoji" w:hAnsi="Segoe UI Emoji" w:cs="Segoe UI Emoji"/>
        </w:rPr>
        <w:t>✅</w:t>
      </w:r>
      <w:r>
        <w:t xml:space="preserve"> Если общее состояние несовершеннолетнего оценивается, как состояние острого наркотического опьянения, необходимо вызвать бригаду скорой помощи.</w:t>
      </w:r>
    </w:p>
    <w:p w:rsidR="00A177E5" w:rsidRDefault="00B55FE8" w:rsidP="00B55FE8">
      <w:r>
        <w:t xml:space="preserve">Очень надеюсь, что в вашей семье такого все-таки не произойдет. Какими будут наши дети - во многом зависит от нас, родителей. Больше общайтесь со своими сыновьями и </w:t>
      </w:r>
      <w:proofErr w:type="spellStart"/>
      <w:r>
        <w:t>дочерьми</w:t>
      </w:r>
      <w:proofErr w:type="spellEnd"/>
      <w:r>
        <w:t>, беседуйте с ними, интересуйтесь их жизнью. Уверена, что тогда будущее наших детей точно будет без наркотиков.</w:t>
      </w:r>
    </w:p>
    <w:sectPr w:rsidR="00A1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E8"/>
    <w:rsid w:val="00A177E5"/>
    <w:rsid w:val="00B55FE8"/>
    <w:rsid w:val="00F5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AEBC"/>
  <w15:chartTrackingRefBased/>
  <w15:docId w15:val="{1F93C482-8D07-4316-A840-A296CD73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E7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Гурбанова Гюльнар Мехмановна</dc:creator>
  <cp:keywords/>
  <dc:description/>
  <cp:lastModifiedBy>Гурбанова Гюльнар Мехмановна</cp:lastModifiedBy>
  <cp:revision>1</cp:revision>
  <dcterms:created xsi:type="dcterms:W3CDTF">2022-03-30T12:44:00Z</dcterms:created>
  <dcterms:modified xsi:type="dcterms:W3CDTF">2022-03-30T12:45:00Z</dcterms:modified>
</cp:coreProperties>
</file>